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583" w:rsidRPr="00235C37" w:rsidRDefault="00235C37" w:rsidP="00235C37">
      <w:pPr>
        <w:jc w:val="right"/>
        <w:rPr>
          <w:rFonts w:ascii="Slimbach LT" w:hAnsi="Slimbach LT"/>
        </w:rPr>
      </w:pPr>
      <w:r>
        <w:rPr>
          <w:rFonts w:ascii="Slimbach LT" w:hAnsi="Slimbach LT"/>
        </w:rPr>
        <w:t>April 2015</w:t>
      </w:r>
    </w:p>
    <w:p w:rsidR="00C61583" w:rsidRPr="00775B95" w:rsidRDefault="007B4B91" w:rsidP="007B4B91">
      <w:pPr>
        <w:rPr>
          <w:rFonts w:ascii="DINOT-CondBlack" w:hAnsi="DINOT-CondBlack"/>
          <w:caps/>
          <w:color w:val="FF0000"/>
          <w:sz w:val="36"/>
        </w:rPr>
      </w:pPr>
      <w:r w:rsidRPr="00775B95">
        <w:rPr>
          <w:rFonts w:ascii="DINOT-CondBlack" w:hAnsi="DINOT-CondBlack"/>
          <w:caps/>
          <w:color w:val="FF0000"/>
          <w:sz w:val="36"/>
        </w:rPr>
        <w:t>”</w:t>
      </w:r>
      <w:r w:rsidR="002F0F05">
        <w:rPr>
          <w:rFonts w:ascii="DINOT-CondBlack" w:hAnsi="DINOT-CondBlack"/>
          <w:caps/>
          <w:color w:val="FF0000"/>
          <w:sz w:val="36"/>
        </w:rPr>
        <w:t>Allt måste gå som ett urverk ända tills slutet</w:t>
      </w:r>
      <w:r w:rsidRPr="00775B95">
        <w:rPr>
          <w:rFonts w:ascii="DINOT-CondBlack" w:hAnsi="DINOT-CondBlack"/>
          <w:caps/>
          <w:color w:val="FF0000"/>
          <w:sz w:val="36"/>
        </w:rPr>
        <w:t>”.</w:t>
      </w:r>
    </w:p>
    <w:p w:rsidR="00C61583" w:rsidRPr="007B4B91" w:rsidRDefault="00B276BD" w:rsidP="007B4B91">
      <w:pPr>
        <w:rPr>
          <w:rFonts w:ascii="Slimbach LT" w:hAnsi="Slimbach LT"/>
          <w:b/>
          <w:sz w:val="24"/>
        </w:rPr>
      </w:pPr>
      <w:r>
        <w:rPr>
          <w:noProof/>
          <w:lang w:eastAsia="de-DE"/>
        </w:rPr>
        <w:drawing>
          <wp:anchor distT="0" distB="0" distL="114300" distR="114300" simplePos="0" relativeHeight="251671552" behindDoc="1" locked="0" layoutInCell="1" allowOverlap="1" wp14:anchorId="7BB304C6" wp14:editId="1DCB102D">
            <wp:simplePos x="0" y="0"/>
            <wp:positionH relativeFrom="margin">
              <wp:posOffset>871855</wp:posOffset>
            </wp:positionH>
            <wp:positionV relativeFrom="margin">
              <wp:posOffset>1155700</wp:posOffset>
            </wp:positionV>
            <wp:extent cx="3832860" cy="2379345"/>
            <wp:effectExtent l="0" t="0" r="0" b="190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2860" cy="2379345"/>
                    </a:xfrm>
                    <a:prstGeom prst="rect">
                      <a:avLst/>
                    </a:prstGeom>
                    <a:noFill/>
                  </pic:spPr>
                </pic:pic>
              </a:graphicData>
            </a:graphic>
            <wp14:sizeRelH relativeFrom="page">
              <wp14:pctWidth>0</wp14:pctWidth>
            </wp14:sizeRelH>
            <wp14:sizeRelV relativeFrom="page">
              <wp14:pctHeight>0</wp14:pctHeight>
            </wp14:sizeRelV>
          </wp:anchor>
        </w:drawing>
      </w:r>
      <w:r w:rsidR="00C61583" w:rsidRPr="007B4B91">
        <w:rPr>
          <w:rFonts w:ascii="Slimbach LT" w:hAnsi="Slimbach LT"/>
          <w:b/>
          <w:noProof/>
          <w:sz w:val="24"/>
          <w:lang w:val="de-DE" w:eastAsia="de-DE"/>
        </w:rPr>
        <mc:AlternateContent>
          <mc:Choice Requires="wpg">
            <w:drawing>
              <wp:anchor distT="0" distB="0" distL="114300" distR="114300" simplePos="0" relativeHeight="251659264" behindDoc="1" locked="0" layoutInCell="1" allowOverlap="1" wp14:anchorId="6E43B186" wp14:editId="35FE669A">
                <wp:simplePos x="0" y="0"/>
                <wp:positionH relativeFrom="page">
                  <wp:posOffset>10770235</wp:posOffset>
                </wp:positionH>
                <wp:positionV relativeFrom="paragraph">
                  <wp:posOffset>502285</wp:posOffset>
                </wp:positionV>
                <wp:extent cx="598805" cy="1270"/>
                <wp:effectExtent l="26035" t="26035" r="22860" b="2032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270"/>
                          <a:chOff x="16961" y="791"/>
                          <a:chExt cx="943" cy="2"/>
                        </a:xfrm>
                      </wpg:grpSpPr>
                      <wps:wsp>
                        <wps:cNvPr id="4" name="Freeform 3"/>
                        <wps:cNvSpPr>
                          <a:spLocks/>
                        </wps:cNvSpPr>
                        <wps:spPr bwMode="auto">
                          <a:xfrm>
                            <a:off x="16961" y="791"/>
                            <a:ext cx="943" cy="2"/>
                          </a:xfrm>
                          <a:custGeom>
                            <a:avLst/>
                            <a:gdLst>
                              <a:gd name="T0" fmla="+- 0 16961 16961"/>
                              <a:gd name="T1" fmla="*/ T0 w 943"/>
                              <a:gd name="T2" fmla="+- 0 17903 16961"/>
                              <a:gd name="T3" fmla="*/ T2 w 943"/>
                            </a:gdLst>
                            <a:ahLst/>
                            <a:cxnLst>
                              <a:cxn ang="0">
                                <a:pos x="T1" y="0"/>
                              </a:cxn>
                              <a:cxn ang="0">
                                <a:pos x="T3" y="0"/>
                              </a:cxn>
                            </a:cxnLst>
                            <a:rect l="0" t="0" r="r" b="b"/>
                            <a:pathLst>
                              <a:path w="943">
                                <a:moveTo>
                                  <a:pt x="0" y="0"/>
                                </a:moveTo>
                                <a:lnTo>
                                  <a:pt x="942" y="0"/>
                                </a:lnTo>
                              </a:path>
                            </a:pathLst>
                          </a:custGeom>
                          <a:noFill/>
                          <a:ln w="337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margin-left:848.05pt;margin-top:39.55pt;width:47.15pt;height:.1pt;z-index:-251657216;mso-position-horizontal-relative:page" coordorigin="16961,791" coordsize="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">
                <v:shape id="Freeform 3" o:spid="_x0000_s1027" style="position:absolute;left:16961;top:791;width:943;height:2;visibility:visible;mso-wrap-style:square;v-text-anchor:top" coordsize="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q0cQA&#10;AADaAAAADwAAAGRycy9kb3ducmV2LnhtbESPQWvCQBSE74X+h+UVetNNpYqNrqJRQXpptYVen9ln&#10;NjT7NmTXJP57tyD0OMzMN8x82dtKtNT40rGCl2ECgjh3uuRCwffXbjAF4QOyxsoxKbiSh+Xi8WGO&#10;qXYdH6g9hkJECPsUFZgQ6lRKnxuy6IeuJo7e2TUWQ5RNIXWDXYTbSo6SZCItlhwXDNaUGcp/jxer&#10;4O29G2ebn/3uuv38uJzW4/MkM61Sz0/9agYiUB/+w/f2Xit4hb8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KtHEAAAA2gAAAA8AAAAAAAAAAAAAAAAAmAIAAGRycy9k&#10;b3ducmV2LnhtbFBLBQYAAAAABAAEAPUAAACJAwAAAAA=&#10;" path="m,l942,e" filled="f" strokeweight=".93814mm">
                  <v:path arrowok="t" o:connecttype="custom" o:connectlocs="0,0;942,0" o:connectangles="0,0"/>
                </v:shape>
                <w10:wrap anchorx="page"/>
              </v:group>
            </w:pict>
          </mc:Fallback>
        </mc:AlternateContent>
      </w:r>
      <w:r w:rsidR="00C61583" w:rsidRPr="007B4B91">
        <w:rPr>
          <w:rFonts w:ascii="Slimbach LT" w:hAnsi="Slimbach LT"/>
          <w:b/>
          <w:sz w:val="24"/>
        </w:rPr>
        <w:t xml:space="preserve">Ett samtal med </w:t>
      </w:r>
      <w:r w:rsidR="002F0F05">
        <w:rPr>
          <w:rFonts w:ascii="Slimbach LT" w:hAnsi="Slimbach LT"/>
          <w:b/>
          <w:sz w:val="24"/>
        </w:rPr>
        <w:t>Ivan Dolejš, Brodksá stavební spol. s r. o</w:t>
      </w:r>
      <w:r w:rsidR="00C61583" w:rsidRPr="007B4B91">
        <w:rPr>
          <w:rFonts w:ascii="Slimbach LT" w:hAnsi="Slimbach LT"/>
          <w:b/>
          <w:sz w:val="24"/>
        </w:rPr>
        <w:t>.</w:t>
      </w:r>
    </w:p>
    <w:p w:rsidR="00B276BD" w:rsidRDefault="00B276BD" w:rsidP="002F0F05">
      <w:pPr>
        <w:spacing w:before="240"/>
        <w:rPr>
          <w:rFonts w:ascii="Slimbach LT" w:hAnsi="Slimbach LT"/>
          <w:i/>
        </w:rPr>
      </w:pPr>
    </w:p>
    <w:p w:rsidR="002F0F05" w:rsidRPr="002F0F05" w:rsidRDefault="002F0F05" w:rsidP="002F0F05">
      <w:pPr>
        <w:spacing w:before="240"/>
        <w:rPr>
          <w:rFonts w:ascii="Slimbach LT" w:hAnsi="Slimbach LT"/>
          <w:i/>
        </w:rPr>
      </w:pPr>
      <w:r w:rsidRPr="002F0F05">
        <w:rPr>
          <w:rFonts w:ascii="Slimbach LT" w:hAnsi="Slimbach LT"/>
          <w:i/>
        </w:rPr>
        <w:t>Byggnaden som vi ska tala om är ett fritidshus. Var ligger det här huset?</w:t>
      </w:r>
    </w:p>
    <w:p w:rsidR="002F0F05" w:rsidRPr="002F0F05" w:rsidRDefault="002F0F05" w:rsidP="002F0F05">
      <w:pPr>
        <w:spacing w:before="240"/>
        <w:rPr>
          <w:rFonts w:ascii="Slimbach LT" w:hAnsi="Slimbach LT"/>
        </w:rPr>
      </w:pPr>
      <w:r w:rsidRPr="002F0F05">
        <w:rPr>
          <w:rFonts w:ascii="Slimbach LT" w:hAnsi="Slimbach LT"/>
        </w:rPr>
        <w:t>Ivan Dolejš: I Lipnice nad Sázavou (landsort i Böhmen i Tjeckien) på en ås i höglandet i övre Sázava, en del av det Böhmen-Mähriska höglandet i gränsområdet mellan Böhmen och Mähren. Den lilla landsorten ligger vid foten av en mäktig borgruin från medeltiden. Människorna lever av det jorden – och dammen – kan ge och turism. En idealisk plats för ett fritid</w:t>
      </w:r>
      <w:r>
        <w:rPr>
          <w:rFonts w:ascii="Slimbach LT" w:hAnsi="Slimbach LT"/>
        </w:rPr>
        <w:t xml:space="preserve">shus som detta. Här finns många </w:t>
      </w:r>
      <w:r w:rsidRPr="002F0F05">
        <w:rPr>
          <w:rFonts w:ascii="Slimbach LT" w:hAnsi="Slimbach LT"/>
        </w:rPr>
        <w:t>”datjor” (östeuropeisk typ av sommarbostad) och under semestertider och veckoslut kryllar orten av folk. Det finns mycket att tycka om i den här omgivningen.</w:t>
      </w:r>
    </w:p>
    <w:p w:rsidR="002F0F05" w:rsidRPr="002F0F05" w:rsidRDefault="002F0F05" w:rsidP="002F0F05">
      <w:pPr>
        <w:spacing w:before="240"/>
        <w:rPr>
          <w:rFonts w:ascii="Slimbach LT" w:hAnsi="Slimbach LT"/>
          <w:i/>
        </w:rPr>
      </w:pPr>
      <w:r w:rsidRPr="002F0F05">
        <w:rPr>
          <w:rFonts w:ascii="Slimbach LT" w:hAnsi="Slimbach LT"/>
          <w:i/>
        </w:rPr>
        <w:t>Hur passar huset in i omgivningen?</w:t>
      </w:r>
    </w:p>
    <w:p w:rsidR="002F0F05" w:rsidRPr="002F0F05" w:rsidRDefault="002F0F05" w:rsidP="002F0F05">
      <w:pPr>
        <w:spacing w:before="240"/>
        <w:rPr>
          <w:rFonts w:ascii="Slimbach LT" w:hAnsi="Slimbach LT"/>
        </w:rPr>
      </w:pPr>
      <w:r w:rsidRPr="002F0F05">
        <w:rPr>
          <w:rFonts w:ascii="Slimbach LT" w:hAnsi="Slimbach LT"/>
        </w:rPr>
        <w:t>Dolejš: I det här fallet handlar det om en utbyggnad av en redan befintlig byggnad. Jag tycker att utbyggnaden är väldigt lyckad och att den smälter in på ett underbart sätt i det vackra landskapet. Huset bevaras och tillför samtidigt något. Kontrasten mellan den nya och gamla delen skulle framhävas.</w:t>
      </w:r>
    </w:p>
    <w:p w:rsidR="002F0F05" w:rsidRPr="002F0F05" w:rsidRDefault="002F0F05" w:rsidP="002F0F05">
      <w:pPr>
        <w:spacing w:before="240"/>
        <w:rPr>
          <w:rFonts w:ascii="Slimbach LT" w:hAnsi="Slimbach LT"/>
          <w:i/>
        </w:rPr>
      </w:pPr>
      <w:r w:rsidRPr="002F0F05">
        <w:rPr>
          <w:rFonts w:ascii="Slimbach LT" w:hAnsi="Slimbach LT"/>
          <w:i/>
        </w:rPr>
        <w:t>Hur viktig var husets omgivning vid framställning och utveckling?</w:t>
      </w:r>
    </w:p>
    <w:p w:rsidR="002F0F05" w:rsidRPr="002F0F05" w:rsidRDefault="002F0F05" w:rsidP="002F0F05">
      <w:pPr>
        <w:spacing w:before="240"/>
        <w:rPr>
          <w:rFonts w:ascii="Slimbach LT" w:hAnsi="Slimbach LT"/>
        </w:rPr>
      </w:pPr>
      <w:r w:rsidRPr="002F0F05">
        <w:rPr>
          <w:rFonts w:ascii="Slimbach LT" w:hAnsi="Slimbach LT"/>
        </w:rPr>
        <w:t>Dolejš: För varje byggprojekt är omgivningen och platsen en avgörande faktor, som kan ge idéer till en viss inriktning. Man kan föreställa sig hur byggnaden ska se ut när den är färdig. Det är nästan som en naturlig process. Det är viktigt att använda sunt förnuft när ett projekt ska realiseras. I det här fallet var det defin</w:t>
      </w:r>
      <w:r>
        <w:rPr>
          <w:rFonts w:ascii="Slimbach LT" w:hAnsi="Slimbach LT"/>
        </w:rPr>
        <w:t>itivt så</w:t>
      </w:r>
    </w:p>
    <w:p w:rsidR="002F0F05" w:rsidRPr="002F0F05" w:rsidRDefault="002F0F05" w:rsidP="002F0F05">
      <w:pPr>
        <w:spacing w:before="240"/>
        <w:rPr>
          <w:rFonts w:ascii="Slimbach LT" w:hAnsi="Slimbach LT"/>
          <w:i/>
        </w:rPr>
      </w:pPr>
      <w:r w:rsidRPr="002F0F05">
        <w:rPr>
          <w:rFonts w:ascii="Slimbach LT" w:hAnsi="Slimbach LT"/>
          <w:i/>
        </w:rPr>
        <w:lastRenderedPageBreak/>
        <w:t>Vilka var utmaningarna i det här projektet?</w:t>
      </w:r>
    </w:p>
    <w:p w:rsidR="002F0F05" w:rsidRPr="002F0F05" w:rsidRDefault="002F0F05" w:rsidP="002F0F05">
      <w:pPr>
        <w:spacing w:before="240"/>
        <w:rPr>
          <w:rFonts w:ascii="Slimbach LT" w:hAnsi="Slimbach LT"/>
        </w:rPr>
      </w:pPr>
      <w:r w:rsidRPr="002F0F05">
        <w:rPr>
          <w:rFonts w:ascii="Slimbach LT" w:hAnsi="Slimbach LT"/>
        </w:rPr>
        <w:t>Dolejš: Förutsättningarna på orten var inte så lätta. Huvudproblemet var att säkra byggplatsen, som omgavs av en mycket svår terräng. Eftersom det här är ett rekreationsområde var vi tvungna att ta hänsyn till grannbygden och angränsande byggnader, för att orsaka så liten störning som möjligt. Vi lyckades till fullo tillfredsställa investerarnas önskemål, inom givna konstnadsramar – även om arbetet, främst u</w:t>
      </w:r>
      <w:r>
        <w:rPr>
          <w:rFonts w:ascii="Slimbach LT" w:hAnsi="Slimbach LT"/>
        </w:rPr>
        <w:t>nder vintern, var mycket svårt.</w:t>
      </w:r>
    </w:p>
    <w:p w:rsidR="002F0F05" w:rsidRPr="002F0F05" w:rsidRDefault="002F0F05" w:rsidP="002F0F05">
      <w:pPr>
        <w:spacing w:before="240"/>
        <w:rPr>
          <w:rFonts w:ascii="Slimbach LT" w:hAnsi="Slimbach LT"/>
          <w:i/>
        </w:rPr>
      </w:pPr>
      <w:r w:rsidRPr="002F0F05">
        <w:rPr>
          <w:rFonts w:ascii="Slimbach LT" w:hAnsi="Slimbach LT"/>
          <w:i/>
        </w:rPr>
        <w:t>Vilka aspekter lades det särskild vikt vid?</w:t>
      </w:r>
    </w:p>
    <w:p w:rsidR="002F0F05" w:rsidRPr="002F0F05" w:rsidRDefault="002F0F05" w:rsidP="002F0F05">
      <w:pPr>
        <w:spacing w:before="240"/>
        <w:rPr>
          <w:rFonts w:ascii="Slimbach LT" w:hAnsi="Slimbach LT"/>
        </w:rPr>
      </w:pPr>
      <w:r w:rsidRPr="002F0F05">
        <w:rPr>
          <w:rFonts w:ascii="Slimbach LT" w:hAnsi="Slimbach LT"/>
        </w:rPr>
        <w:t>Dolejš: I egenskap av byggherre lägger vi naturligtvis särskilt stor vikt vid att på bästa sätt kunna realisera investerarnas och arkitekternas önskemål. Inte bara med avseende på husets ”utvändiga utseende” utan även i allra högsta grad på de invändiga ytorna. De material som används är både visuellt och funktionellt anpassade efter byggherrens krav.</w:t>
      </w:r>
    </w:p>
    <w:p w:rsidR="002F0F05" w:rsidRPr="002F0F05" w:rsidRDefault="002F0F05" w:rsidP="002F0F05">
      <w:pPr>
        <w:spacing w:before="240"/>
        <w:rPr>
          <w:rFonts w:ascii="Slimbach LT" w:hAnsi="Slimbach LT"/>
          <w:i/>
        </w:rPr>
      </w:pPr>
      <w:r w:rsidRPr="002F0F05">
        <w:rPr>
          <w:rFonts w:ascii="Slimbach LT" w:hAnsi="Slimbach LT"/>
          <w:i/>
        </w:rPr>
        <w:t>Vilka material använde ni?</w:t>
      </w:r>
    </w:p>
    <w:p w:rsidR="002F0F05" w:rsidRPr="002F0F05" w:rsidRDefault="002F0F05" w:rsidP="002F0F05">
      <w:pPr>
        <w:spacing w:before="240"/>
        <w:rPr>
          <w:rFonts w:ascii="Slimbach LT" w:hAnsi="Slimbach LT"/>
        </w:rPr>
      </w:pPr>
      <w:r w:rsidRPr="002F0F05">
        <w:rPr>
          <w:rFonts w:ascii="Slimbach LT" w:hAnsi="Slimbach LT"/>
        </w:rPr>
        <w:t>Dolejš: Den bärande konstruktionen, dvs. grunden och taket, är av stålbetong. Den vertikala, bärande konstruktionen är tillverkad av keramikblock och yttertaket och fasaden är beklädda med PREFA-paneler. Öppningarna avslutas med en aluminiumprofil. Inomhus har vi använt en kombination av trägolv och en väggbeläggning av slät gipsputs och avtvättningsbart putsmaterial. Det ger en modern look och ger framtida förutsättningar för enkelt underhåll. Målsättningen är ju trivas i huset och att kunna glädjas av det länge.</w:t>
      </w:r>
    </w:p>
    <w:p w:rsidR="002F0F05" w:rsidRPr="002F0F05" w:rsidRDefault="002F0F05" w:rsidP="002F0F05">
      <w:pPr>
        <w:spacing w:before="240"/>
        <w:rPr>
          <w:rFonts w:ascii="Slimbach LT" w:hAnsi="Slimbach LT"/>
        </w:rPr>
      </w:pPr>
      <w:r w:rsidRPr="002F0F05">
        <w:rPr>
          <w:rFonts w:ascii="Slimbach LT" w:hAnsi="Slimbach LT"/>
        </w:rPr>
        <w:t>Jag tycker att fasadpanelen FX.12 är unik i sin optik. Därför tilltalar den mig. Vi har dessutom mycket goda erfarenheter av att använda den sedan tidigare. De här besluten, att täcka fasaden och taket med panel, fattades tillsammans med arkitekten František Cekal.</w:t>
      </w:r>
    </w:p>
    <w:p w:rsidR="002F0F05" w:rsidRPr="002F0F05" w:rsidRDefault="002F0F05" w:rsidP="002F0F05">
      <w:pPr>
        <w:spacing w:before="240"/>
        <w:rPr>
          <w:rFonts w:ascii="Slimbach LT" w:hAnsi="Slimbach LT"/>
          <w:i/>
        </w:rPr>
      </w:pPr>
      <w:r w:rsidRPr="002F0F05">
        <w:rPr>
          <w:rFonts w:ascii="Slimbach LT" w:hAnsi="Slimbach LT"/>
          <w:i/>
        </w:rPr>
        <w:t>Hur byggdes de gamla och nya delarna ihop med varandra?</w:t>
      </w:r>
    </w:p>
    <w:p w:rsidR="002F0F05" w:rsidRPr="002F0F05" w:rsidRDefault="002F0F05" w:rsidP="002F0F05">
      <w:pPr>
        <w:spacing w:before="240"/>
        <w:rPr>
          <w:rFonts w:ascii="Slimbach LT" w:hAnsi="Slimbach LT"/>
        </w:rPr>
      </w:pPr>
      <w:r w:rsidRPr="002F0F05">
        <w:rPr>
          <w:rFonts w:ascii="Slimbach LT" w:hAnsi="Slimbach LT"/>
        </w:rPr>
        <w:t>Dolejš: Vi har utvecklat en förbindelsehals, som ser ut att vara en del av bygget. Den här ”halsen” fungerar som ett ingångsområde för båda objekten.</w:t>
      </w:r>
    </w:p>
    <w:p w:rsidR="002F0F05" w:rsidRPr="002F0F05" w:rsidRDefault="002F0F05" w:rsidP="002F0F05">
      <w:pPr>
        <w:spacing w:before="240"/>
        <w:rPr>
          <w:rFonts w:ascii="Slimbach LT" w:hAnsi="Slimbach LT"/>
          <w:i/>
        </w:rPr>
      </w:pPr>
      <w:r w:rsidRPr="002F0F05">
        <w:rPr>
          <w:rFonts w:ascii="Slimbach LT" w:hAnsi="Slimbach LT"/>
          <w:i/>
        </w:rPr>
        <w:t>Vilka krav gällde för utbyggnaden?</w:t>
      </w:r>
    </w:p>
    <w:p w:rsidR="002F0F05" w:rsidRPr="002F0F05" w:rsidRDefault="002F0F05" w:rsidP="002F0F05">
      <w:pPr>
        <w:spacing w:before="240"/>
        <w:rPr>
          <w:rFonts w:ascii="Slimbach LT" w:hAnsi="Slimbach LT"/>
        </w:rPr>
      </w:pPr>
      <w:r w:rsidRPr="002F0F05">
        <w:rPr>
          <w:rFonts w:ascii="Slimbach LT" w:hAnsi="Slimbach LT"/>
        </w:rPr>
        <w:t>Dolejš: Den skulle i första hand ge familjen större utrymme. Utbyggnaden skulle också utgöra en träffpunkt för hela familjen och på så vis ha en stor betydelse i deras liv. När en hel generation träffas under ett och samma tak är det väldigt trevligt. Huset skulle också ha bra energi.</w:t>
      </w:r>
    </w:p>
    <w:p w:rsidR="002F0F05" w:rsidRPr="002F0F05" w:rsidRDefault="002F0F05" w:rsidP="002F0F05">
      <w:pPr>
        <w:spacing w:before="240"/>
        <w:rPr>
          <w:rFonts w:ascii="Slimbach LT" w:hAnsi="Slimbach LT"/>
          <w:i/>
        </w:rPr>
      </w:pPr>
      <w:r w:rsidRPr="002F0F05">
        <w:rPr>
          <w:rFonts w:ascii="Slimbach LT" w:hAnsi="Slimbach LT"/>
          <w:i/>
        </w:rPr>
        <w:t>Hur skapades en atmosfär och en känsla av välbefinnande i det här ”livsrummet”?</w:t>
      </w:r>
    </w:p>
    <w:p w:rsidR="002F0F05" w:rsidRPr="002F0F05" w:rsidRDefault="002F0F05" w:rsidP="002F0F05">
      <w:pPr>
        <w:spacing w:before="240"/>
        <w:rPr>
          <w:rFonts w:ascii="Slimbach LT" w:hAnsi="Slimbach LT"/>
        </w:rPr>
      </w:pPr>
      <w:r w:rsidRPr="002F0F05">
        <w:rPr>
          <w:rFonts w:ascii="Slimbach LT" w:hAnsi="Slimbach LT"/>
        </w:rPr>
        <w:t xml:space="preserve">Dolejš: I centrum står utsikten över höglandet. Den skapades genom en stor framsida i glas, som ger utsikt över den vackra naturen. Det skapar en atmosfär. Man så att säga inkorporerar naturen i huset. Hela effekten förstärks genom användning av naturmaterial i interiören. </w:t>
      </w:r>
      <w:r w:rsidRPr="002F0F05">
        <w:rPr>
          <w:rFonts w:ascii="Slimbach LT" w:hAnsi="Slimbach LT"/>
        </w:rPr>
        <w:lastRenderedPageBreak/>
        <w:t>Genom de stora fönstren blir även underdelen och överdelen av taket optiskt förbundna.</w:t>
      </w:r>
    </w:p>
    <w:p w:rsidR="002F0F05" w:rsidRPr="002F0F05" w:rsidRDefault="002F0F05" w:rsidP="002F0F05">
      <w:pPr>
        <w:spacing w:before="240"/>
        <w:rPr>
          <w:rFonts w:ascii="Slimbach LT" w:hAnsi="Slimbach LT"/>
          <w:i/>
        </w:rPr>
      </w:pPr>
      <w:r w:rsidRPr="002F0F05">
        <w:rPr>
          <w:rFonts w:ascii="Slimbach LT" w:hAnsi="Slimbach LT"/>
          <w:i/>
        </w:rPr>
        <w:t>Vilka uppgifter är särskilt viktiga för dig som projektledare?</w:t>
      </w:r>
    </w:p>
    <w:p w:rsidR="002F0F05" w:rsidRPr="002F0F05" w:rsidRDefault="002F0F05" w:rsidP="002F0F05">
      <w:pPr>
        <w:spacing w:before="240"/>
        <w:rPr>
          <w:rFonts w:ascii="Slimbach LT" w:hAnsi="Slimbach LT"/>
        </w:rPr>
      </w:pPr>
      <w:r w:rsidRPr="002F0F05">
        <w:rPr>
          <w:rFonts w:ascii="Slimbach LT" w:hAnsi="Slimbach LT"/>
        </w:rPr>
        <w:t>Dolejš: Det som betyder mest för mig är alltid att förstå byggherrens krav och att se till att de tillfredsställs. Jag löser även alla detaljer och arbeten med småsaker, som senare skulle kunna bli ett problem, om de inte tas hand om på ett perfekt sätt.</w:t>
      </w:r>
    </w:p>
    <w:p w:rsidR="002F0F05" w:rsidRPr="002F0F05" w:rsidRDefault="002F0F05" w:rsidP="002F0F05">
      <w:pPr>
        <w:spacing w:before="240"/>
        <w:rPr>
          <w:rFonts w:ascii="Slimbach LT" w:hAnsi="Slimbach LT"/>
          <w:i/>
        </w:rPr>
      </w:pPr>
      <w:r w:rsidRPr="002F0F05">
        <w:rPr>
          <w:rFonts w:ascii="Slimbach LT" w:hAnsi="Slimbach LT"/>
          <w:i/>
        </w:rPr>
        <w:t>Hur ser fördelningen mellan uppdragsgivare, arkitekt och projektledare ut? Har man som projektledare en mellanhandsposition? Hur går man tillväga?</w:t>
      </w:r>
    </w:p>
    <w:p w:rsidR="00775B95" w:rsidRPr="002F0F05" w:rsidRDefault="002F0F05" w:rsidP="002F0F05">
      <w:pPr>
        <w:spacing w:before="240"/>
        <w:rPr>
          <w:rFonts w:ascii="Slimbach LT" w:hAnsi="Slimbach LT"/>
        </w:rPr>
      </w:pPr>
      <w:r w:rsidRPr="002F0F05">
        <w:rPr>
          <w:rFonts w:ascii="Slimbach LT" w:hAnsi="Slimbach LT"/>
        </w:rPr>
        <w:t>Dolejš: I det här fallet hade arkitekten och byggherren tillsammans konceptualiserat allt in i detalj. På så sätt kunde diskussioner kring olika åsikter och uppfattningar elimineras på förhand.  Vi stämde av allt med varandra och var och en tog stort ansvar för sin del. Kommunikationen oss emellan var öppen, vilket alltid är en fördel. På så sätt var min roll som mellanhand mer en koordinators, som såg till att allt löpte på till slutet.</w:t>
      </w:r>
    </w:p>
    <w:p w:rsidR="00775B95" w:rsidRPr="00775B95" w:rsidRDefault="00403C00" w:rsidP="006461DB">
      <w:pPr>
        <w:spacing w:after="120"/>
        <w:rPr>
          <w:rFonts w:ascii="DINOT-CondBlack" w:hAnsi="DINOT-CondBlack"/>
          <w:caps/>
          <w:sz w:val="28"/>
        </w:rPr>
      </w:pPr>
      <w:r>
        <w:rPr>
          <w:rFonts w:ascii="DINOT-CondBlack" w:hAnsi="DINOT-CondBlack"/>
          <w:caps/>
          <w:sz w:val="28"/>
        </w:rPr>
        <w:br/>
      </w:r>
      <w:r w:rsidR="00775B95">
        <w:rPr>
          <w:rFonts w:ascii="DINOT-CondBlack" w:hAnsi="DINOT-CondBlack"/>
          <w:caps/>
          <w:sz w:val="28"/>
        </w:rPr>
        <w:t>o</w:t>
      </w:r>
      <w:r w:rsidR="00775B95" w:rsidRPr="00775B95">
        <w:rPr>
          <w:rFonts w:ascii="DINOT-CondBlack" w:hAnsi="DINOT-CondBlack"/>
          <w:caps/>
          <w:sz w:val="28"/>
        </w:rPr>
        <w:t xml:space="preserve">m Projektet: </w:t>
      </w:r>
    </w:p>
    <w:p w:rsidR="00775B95" w:rsidRPr="002F0F05" w:rsidRDefault="00775B95" w:rsidP="00775B95">
      <w:pPr>
        <w:spacing w:after="0"/>
        <w:rPr>
          <w:rFonts w:ascii="Slimbach LT" w:hAnsi="Slimbach LT"/>
        </w:rPr>
      </w:pPr>
      <w:r w:rsidRPr="002F0F05">
        <w:rPr>
          <w:rFonts w:ascii="Slimbach LT" w:hAnsi="Slimbach LT"/>
        </w:rPr>
        <w:t xml:space="preserve">Projektets namn: </w:t>
      </w:r>
      <w:r w:rsidRPr="002F0F05">
        <w:rPr>
          <w:rFonts w:ascii="Slimbach LT" w:hAnsi="Slimbach LT"/>
        </w:rPr>
        <w:tab/>
      </w:r>
      <w:proofErr w:type="spellStart"/>
      <w:r w:rsidR="002F0F05" w:rsidRPr="002F0F05">
        <w:rPr>
          <w:rFonts w:ascii="Slimbach LT" w:hAnsi="Slimbach LT"/>
          <w:lang w:val="en-US"/>
        </w:rPr>
        <w:t>Enfamiljshus</w:t>
      </w:r>
      <w:proofErr w:type="spellEnd"/>
      <w:r w:rsidR="002F0F05" w:rsidRPr="002F0F05">
        <w:rPr>
          <w:rFonts w:ascii="Slimbach LT" w:hAnsi="Slimbach LT"/>
          <w:lang w:val="en-US"/>
        </w:rPr>
        <w:t xml:space="preserve">, </w:t>
      </w:r>
      <w:proofErr w:type="spellStart"/>
      <w:r w:rsidR="002F0F05" w:rsidRPr="002F0F05">
        <w:rPr>
          <w:rFonts w:ascii="Slimbach LT" w:hAnsi="Slimbach LT"/>
          <w:lang w:val="en-US"/>
        </w:rPr>
        <w:t>Lipnice</w:t>
      </w:r>
      <w:proofErr w:type="spellEnd"/>
      <w:r w:rsidR="002F0F05" w:rsidRPr="002F0F05">
        <w:rPr>
          <w:rFonts w:ascii="Slimbach LT" w:hAnsi="Slimbach LT"/>
          <w:lang w:val="en-US"/>
        </w:rPr>
        <w:t xml:space="preserve"> </w:t>
      </w:r>
      <w:proofErr w:type="spellStart"/>
      <w:r w:rsidR="002F0F05" w:rsidRPr="002F0F05">
        <w:rPr>
          <w:rFonts w:ascii="Slimbach LT" w:hAnsi="Slimbach LT"/>
          <w:lang w:val="en-US"/>
        </w:rPr>
        <w:t>nad</w:t>
      </w:r>
      <w:proofErr w:type="spellEnd"/>
      <w:r w:rsidR="002F0F05" w:rsidRPr="002F0F05">
        <w:rPr>
          <w:rFonts w:ascii="Slimbach LT" w:hAnsi="Slimbach LT"/>
          <w:lang w:val="en-US"/>
        </w:rPr>
        <w:t xml:space="preserve"> Mar</w:t>
      </w:r>
    </w:p>
    <w:p w:rsidR="00775B95" w:rsidRPr="002F0F05" w:rsidRDefault="00775B95" w:rsidP="00775B95">
      <w:pPr>
        <w:spacing w:after="0"/>
        <w:rPr>
          <w:rFonts w:ascii="Slimbach LT" w:hAnsi="Slimbach LT"/>
        </w:rPr>
      </w:pPr>
      <w:r w:rsidRPr="002F0F05">
        <w:rPr>
          <w:rFonts w:ascii="Slimbach LT" w:hAnsi="Slimbach LT"/>
        </w:rPr>
        <w:t xml:space="preserve">Land/ Country: </w:t>
      </w:r>
      <w:r w:rsidRPr="002F0F05">
        <w:rPr>
          <w:rFonts w:ascii="Slimbach LT" w:hAnsi="Slimbach LT"/>
        </w:rPr>
        <w:tab/>
      </w:r>
      <w:r w:rsidR="002F0F05" w:rsidRPr="002F0F05">
        <w:rPr>
          <w:rFonts w:ascii="Slimbach LT" w:hAnsi="Slimbach LT"/>
        </w:rPr>
        <w:t xml:space="preserve">Tjeckien </w:t>
      </w:r>
    </w:p>
    <w:p w:rsidR="00775B95" w:rsidRPr="002F0F05" w:rsidRDefault="00775B95" w:rsidP="00775B95">
      <w:pPr>
        <w:spacing w:after="0"/>
        <w:rPr>
          <w:rFonts w:ascii="Slimbach LT" w:hAnsi="Slimbach LT"/>
        </w:rPr>
      </w:pPr>
      <w:r w:rsidRPr="002F0F05">
        <w:rPr>
          <w:rFonts w:ascii="Slimbach LT" w:hAnsi="Slimbach LT"/>
        </w:rPr>
        <w:t xml:space="preserve">Objekt, ort: </w:t>
      </w:r>
      <w:r w:rsidRPr="002F0F05">
        <w:rPr>
          <w:rFonts w:ascii="Slimbach LT" w:hAnsi="Slimbach LT"/>
        </w:rPr>
        <w:tab/>
      </w:r>
      <w:r w:rsidRPr="002F0F05">
        <w:rPr>
          <w:rFonts w:ascii="Slimbach LT" w:hAnsi="Slimbach LT"/>
        </w:rPr>
        <w:tab/>
      </w:r>
      <w:proofErr w:type="spellStart"/>
      <w:r w:rsidR="002F0F05" w:rsidRPr="002F0F05">
        <w:rPr>
          <w:rFonts w:ascii="Slimbach LT" w:hAnsi="Slimbach LT"/>
          <w:lang w:val="en-US"/>
        </w:rPr>
        <w:t>Enfamiljshus</w:t>
      </w:r>
      <w:proofErr w:type="spellEnd"/>
      <w:r w:rsidR="002F0F05" w:rsidRPr="002F0F05">
        <w:rPr>
          <w:rFonts w:ascii="Slimbach LT" w:hAnsi="Slimbach LT"/>
          <w:lang w:val="en-US"/>
        </w:rPr>
        <w:t xml:space="preserve">, </w:t>
      </w:r>
      <w:proofErr w:type="spellStart"/>
      <w:r w:rsidR="002F0F05" w:rsidRPr="002F0F05">
        <w:rPr>
          <w:rFonts w:ascii="Slimbach LT" w:hAnsi="Slimbach LT"/>
          <w:lang w:val="en-US"/>
        </w:rPr>
        <w:t>Lipnice</w:t>
      </w:r>
      <w:proofErr w:type="spellEnd"/>
      <w:r w:rsidR="002F0F05" w:rsidRPr="002F0F05">
        <w:rPr>
          <w:rFonts w:ascii="Slimbach LT" w:hAnsi="Slimbach LT"/>
          <w:lang w:val="en-US"/>
        </w:rPr>
        <w:t xml:space="preserve"> </w:t>
      </w:r>
      <w:proofErr w:type="spellStart"/>
      <w:r w:rsidR="002F0F05" w:rsidRPr="002F0F05">
        <w:rPr>
          <w:rFonts w:ascii="Slimbach LT" w:hAnsi="Slimbach LT"/>
          <w:lang w:val="en-US"/>
        </w:rPr>
        <w:t>nad</w:t>
      </w:r>
      <w:proofErr w:type="spellEnd"/>
      <w:r w:rsidR="002F0F05" w:rsidRPr="002F0F05">
        <w:rPr>
          <w:rFonts w:ascii="Slimbach LT" w:hAnsi="Slimbach LT"/>
          <w:lang w:val="en-US"/>
        </w:rPr>
        <w:t xml:space="preserve"> </w:t>
      </w:r>
      <w:proofErr w:type="spellStart"/>
      <w:r w:rsidR="002F0F05" w:rsidRPr="002F0F05">
        <w:rPr>
          <w:rFonts w:ascii="Slimbach LT" w:hAnsi="Slimbach LT"/>
          <w:lang w:val="en-US"/>
        </w:rPr>
        <w:t>Sázavou</w:t>
      </w:r>
      <w:proofErr w:type="spellEnd"/>
    </w:p>
    <w:p w:rsidR="00775B95" w:rsidRPr="002F0F05" w:rsidRDefault="00775B95" w:rsidP="00775B95">
      <w:pPr>
        <w:spacing w:after="0"/>
        <w:rPr>
          <w:rFonts w:ascii="Slimbach LT" w:hAnsi="Slimbach LT"/>
        </w:rPr>
      </w:pPr>
    </w:p>
    <w:p w:rsidR="00775B95" w:rsidRPr="002F0F05" w:rsidRDefault="00775B95" w:rsidP="00775B95">
      <w:pPr>
        <w:spacing w:after="0"/>
        <w:rPr>
          <w:rFonts w:ascii="Slimbach LT" w:hAnsi="Slimbach LT"/>
        </w:rPr>
      </w:pPr>
      <w:r w:rsidRPr="002F0F05">
        <w:rPr>
          <w:rFonts w:ascii="Slimbach LT" w:hAnsi="Slimbach LT"/>
        </w:rPr>
        <w:t xml:space="preserve">Konstruktionstyp: </w:t>
      </w:r>
      <w:r w:rsidRPr="002F0F05">
        <w:rPr>
          <w:rFonts w:ascii="Slimbach LT" w:hAnsi="Slimbach LT"/>
        </w:rPr>
        <w:tab/>
      </w:r>
      <w:r w:rsidR="002F0F05" w:rsidRPr="002F0F05">
        <w:rPr>
          <w:rFonts w:ascii="Slimbach LT" w:hAnsi="Slimbach LT"/>
        </w:rPr>
        <w:t>Sanering</w:t>
      </w:r>
    </w:p>
    <w:p w:rsidR="002F0F05" w:rsidRPr="002F0F05" w:rsidRDefault="00775B95" w:rsidP="002F0F05">
      <w:pPr>
        <w:pStyle w:val="TableParagraph"/>
        <w:rPr>
          <w:rFonts w:ascii="Slimbach LT" w:hAnsi="Slimbach LT"/>
        </w:rPr>
      </w:pPr>
      <w:r w:rsidRPr="002F0F05">
        <w:rPr>
          <w:rFonts w:ascii="Slimbach LT" w:hAnsi="Slimbach LT"/>
        </w:rPr>
        <w:t xml:space="preserve">Arkitekter: </w:t>
      </w:r>
      <w:r w:rsidRPr="002F0F05">
        <w:rPr>
          <w:rFonts w:ascii="Slimbach LT" w:hAnsi="Slimbach LT"/>
        </w:rPr>
        <w:tab/>
      </w:r>
      <w:r w:rsidRPr="002F0F05">
        <w:rPr>
          <w:rFonts w:ascii="Slimbach LT" w:hAnsi="Slimbach LT"/>
        </w:rPr>
        <w:tab/>
      </w:r>
      <w:r w:rsidR="002F0F05" w:rsidRPr="002F0F05">
        <w:rPr>
          <w:rFonts w:ascii="Slimbach LT" w:hAnsi="Slimbach LT"/>
        </w:rPr>
        <w:t>František Cekal</w:t>
      </w:r>
    </w:p>
    <w:p w:rsidR="00775B95" w:rsidRPr="002F0F05" w:rsidRDefault="00775B95" w:rsidP="00775B95">
      <w:pPr>
        <w:spacing w:after="0"/>
        <w:rPr>
          <w:rFonts w:ascii="Slimbach LT" w:hAnsi="Slimbach LT"/>
        </w:rPr>
      </w:pPr>
      <w:r w:rsidRPr="002F0F05">
        <w:rPr>
          <w:rFonts w:ascii="Slimbach LT" w:hAnsi="Slimbach LT"/>
        </w:rPr>
        <w:t xml:space="preserve">År: </w:t>
      </w:r>
      <w:r w:rsidRPr="002F0F05">
        <w:rPr>
          <w:rFonts w:ascii="Slimbach LT" w:hAnsi="Slimbach LT"/>
        </w:rPr>
        <w:tab/>
      </w:r>
      <w:r w:rsidRPr="002F0F05">
        <w:rPr>
          <w:rFonts w:ascii="Slimbach LT" w:hAnsi="Slimbach LT"/>
        </w:rPr>
        <w:tab/>
      </w:r>
      <w:r w:rsidRPr="002F0F05">
        <w:rPr>
          <w:rFonts w:ascii="Slimbach LT" w:hAnsi="Slimbach LT"/>
        </w:rPr>
        <w:tab/>
      </w:r>
      <w:r w:rsidR="002F0F05" w:rsidRPr="002F0F05">
        <w:rPr>
          <w:rFonts w:ascii="Slimbach LT" w:hAnsi="Slimbach LT"/>
        </w:rPr>
        <w:t>2013</w:t>
      </w:r>
    </w:p>
    <w:p w:rsidR="00775B95" w:rsidRPr="002F0F05" w:rsidRDefault="00775B95" w:rsidP="00775B95">
      <w:pPr>
        <w:spacing w:after="0"/>
        <w:rPr>
          <w:rFonts w:ascii="Slimbach LT" w:hAnsi="Slimbach LT"/>
        </w:rPr>
      </w:pPr>
    </w:p>
    <w:p w:rsidR="00775B95" w:rsidRPr="002F0F05" w:rsidRDefault="00775B95" w:rsidP="00775B95">
      <w:pPr>
        <w:spacing w:after="0"/>
        <w:rPr>
          <w:rFonts w:ascii="Slimbach LT" w:hAnsi="Slimbach LT"/>
        </w:rPr>
      </w:pPr>
      <w:r w:rsidRPr="002F0F05">
        <w:rPr>
          <w:rFonts w:ascii="Slimbach LT" w:hAnsi="Slimbach LT"/>
        </w:rPr>
        <w:t xml:space="preserve">Taktyp: </w:t>
      </w:r>
      <w:r w:rsidRPr="002F0F05">
        <w:rPr>
          <w:rFonts w:ascii="Slimbach LT" w:hAnsi="Slimbach LT"/>
        </w:rPr>
        <w:tab/>
      </w:r>
      <w:r w:rsidRPr="002F0F05">
        <w:rPr>
          <w:rFonts w:ascii="Slimbach LT" w:hAnsi="Slimbach LT"/>
        </w:rPr>
        <w:tab/>
      </w:r>
      <w:r w:rsidR="002F0F05" w:rsidRPr="002F0F05">
        <w:rPr>
          <w:rFonts w:ascii="Slimbach LT" w:hAnsi="Slimbach LT"/>
        </w:rPr>
        <w:t>PREFA Tak- och fasadpanel FX.12</w:t>
      </w:r>
    </w:p>
    <w:p w:rsidR="00775B95" w:rsidRPr="002F0F05" w:rsidRDefault="00775B95" w:rsidP="00775B95">
      <w:pPr>
        <w:spacing w:after="0"/>
        <w:rPr>
          <w:rFonts w:ascii="Slimbach LT" w:hAnsi="Slimbach LT"/>
        </w:rPr>
      </w:pPr>
      <w:r w:rsidRPr="002F0F05">
        <w:rPr>
          <w:rFonts w:ascii="Slimbach LT" w:hAnsi="Slimbach LT"/>
        </w:rPr>
        <w:t xml:space="preserve">Takfärg: </w:t>
      </w:r>
      <w:r w:rsidRPr="002F0F05">
        <w:rPr>
          <w:rFonts w:ascii="Slimbach LT" w:hAnsi="Slimbach LT"/>
        </w:rPr>
        <w:tab/>
      </w:r>
      <w:r w:rsidRPr="002F0F05">
        <w:rPr>
          <w:rFonts w:ascii="Slimbach LT" w:hAnsi="Slimbach LT"/>
        </w:rPr>
        <w:tab/>
      </w:r>
      <w:r w:rsidR="002F0F05" w:rsidRPr="002F0F05">
        <w:rPr>
          <w:rFonts w:ascii="Slimbach LT" w:hAnsi="Slimbach LT"/>
        </w:rPr>
        <w:t>antracit P.10</w:t>
      </w:r>
    </w:p>
    <w:p w:rsidR="006461DB" w:rsidRPr="002F0F05" w:rsidRDefault="006461DB" w:rsidP="006461DB">
      <w:pPr>
        <w:spacing w:after="0"/>
        <w:rPr>
          <w:rFonts w:ascii="Slimbach LT" w:hAnsi="Slimbach LT"/>
        </w:rPr>
      </w:pPr>
    </w:p>
    <w:p w:rsidR="002F0F05" w:rsidRPr="002F0F05" w:rsidRDefault="00775B95" w:rsidP="00775B95">
      <w:pPr>
        <w:spacing w:after="0"/>
        <w:rPr>
          <w:rFonts w:ascii="Slimbach LT" w:hAnsi="Slimbach LT"/>
        </w:rPr>
      </w:pPr>
      <w:r w:rsidRPr="002F0F05">
        <w:rPr>
          <w:rFonts w:ascii="Slimbach LT" w:hAnsi="Slimbach LT"/>
        </w:rPr>
        <w:t xml:space="preserve">Fasadtyp: </w:t>
      </w:r>
      <w:r w:rsidRPr="002F0F05">
        <w:rPr>
          <w:rFonts w:ascii="Slimbach LT" w:hAnsi="Slimbach LT"/>
        </w:rPr>
        <w:tab/>
      </w:r>
      <w:r w:rsidRPr="002F0F05">
        <w:rPr>
          <w:rFonts w:ascii="Slimbach LT" w:hAnsi="Slimbach LT"/>
        </w:rPr>
        <w:tab/>
      </w:r>
      <w:r w:rsidR="002F0F05" w:rsidRPr="002F0F05">
        <w:rPr>
          <w:rFonts w:ascii="Slimbach LT" w:hAnsi="Slimbach LT"/>
        </w:rPr>
        <w:t>PREFA Tak- och fasadpanel FX.12</w:t>
      </w:r>
    </w:p>
    <w:p w:rsidR="00775B95" w:rsidRDefault="00775B95" w:rsidP="00775B95">
      <w:pPr>
        <w:spacing w:after="0"/>
        <w:rPr>
          <w:rFonts w:ascii="Slimbach LT" w:hAnsi="Slimbach LT"/>
        </w:rPr>
      </w:pPr>
      <w:r w:rsidRPr="002F0F05">
        <w:rPr>
          <w:rFonts w:ascii="Slimbach LT" w:hAnsi="Slimbach LT"/>
        </w:rPr>
        <w:t xml:space="preserve">Fasadfärg: </w:t>
      </w:r>
      <w:r w:rsidRPr="002F0F05">
        <w:rPr>
          <w:rFonts w:ascii="Slimbach LT" w:hAnsi="Slimbach LT"/>
        </w:rPr>
        <w:tab/>
      </w:r>
      <w:r w:rsidRPr="002F0F05">
        <w:rPr>
          <w:rFonts w:ascii="Slimbach LT" w:hAnsi="Slimbach LT"/>
        </w:rPr>
        <w:tab/>
      </w:r>
      <w:r w:rsidR="002F0F05" w:rsidRPr="002F0F05">
        <w:rPr>
          <w:rFonts w:ascii="Slimbach LT" w:hAnsi="Slimbach LT"/>
        </w:rPr>
        <w:t>antracit P.10</w:t>
      </w:r>
    </w:p>
    <w:p w:rsidR="005314BE" w:rsidRDefault="00403C00" w:rsidP="00775B95">
      <w:pPr>
        <w:spacing w:after="0"/>
        <w:rPr>
          <w:rFonts w:ascii="Slimbach LT" w:hAnsi="Slimbach LT"/>
        </w:rPr>
      </w:pPr>
      <w:r>
        <w:rPr>
          <w:rFonts w:ascii="Slimbach LT" w:hAnsi="Slimbach LT"/>
          <w:noProof/>
          <w:lang w:val="de-DE" w:eastAsia="de-DE"/>
        </w:rPr>
        <w:drawing>
          <wp:anchor distT="0" distB="0" distL="114300" distR="114300" simplePos="0" relativeHeight="251672576" behindDoc="0" locked="0" layoutInCell="1" allowOverlap="1" wp14:anchorId="267D38D7" wp14:editId="2CFA66CD">
            <wp:simplePos x="0" y="0"/>
            <wp:positionH relativeFrom="margin">
              <wp:posOffset>4044315</wp:posOffset>
            </wp:positionH>
            <wp:positionV relativeFrom="margin">
              <wp:posOffset>6214110</wp:posOffset>
            </wp:positionV>
            <wp:extent cx="1799590" cy="1117600"/>
            <wp:effectExtent l="0" t="0" r="0" b="635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117600"/>
                    </a:xfrm>
                    <a:prstGeom prst="rect">
                      <a:avLst/>
                    </a:prstGeom>
                    <a:noFill/>
                  </pic:spPr>
                </pic:pic>
              </a:graphicData>
            </a:graphic>
            <wp14:sizeRelH relativeFrom="margin">
              <wp14:pctWidth>0</wp14:pctWidth>
            </wp14:sizeRelH>
            <wp14:sizeRelV relativeFrom="margin">
              <wp14:pctHeight>0</wp14:pctHeight>
            </wp14:sizeRelV>
          </wp:anchor>
        </w:drawing>
      </w:r>
    </w:p>
    <w:p w:rsidR="005314BE" w:rsidRDefault="00403C00" w:rsidP="00775B95">
      <w:pPr>
        <w:spacing w:after="0"/>
        <w:rPr>
          <w:rFonts w:ascii="Slimbach LT" w:hAnsi="Slimbach LT"/>
        </w:rPr>
      </w:pPr>
      <w:r>
        <w:rPr>
          <w:rFonts w:ascii="Slimbach LT" w:hAnsi="Slimbach LT"/>
          <w:noProof/>
          <w:lang w:val="de-DE" w:eastAsia="de-DE"/>
        </w:rPr>
        <w:drawing>
          <wp:anchor distT="0" distB="0" distL="114300" distR="114300" simplePos="0" relativeHeight="251674624" behindDoc="0" locked="0" layoutInCell="1" allowOverlap="1" wp14:anchorId="05CFEB8B" wp14:editId="148BD8D0">
            <wp:simplePos x="0" y="0"/>
            <wp:positionH relativeFrom="margin">
              <wp:posOffset>2014220</wp:posOffset>
            </wp:positionH>
            <wp:positionV relativeFrom="margin">
              <wp:posOffset>6214110</wp:posOffset>
            </wp:positionV>
            <wp:extent cx="1799590" cy="1117600"/>
            <wp:effectExtent l="0" t="0" r="0" b="635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1117600"/>
                    </a:xfrm>
                    <a:prstGeom prst="rect">
                      <a:avLst/>
                    </a:prstGeom>
                    <a:noFill/>
                  </pic:spPr>
                </pic:pic>
              </a:graphicData>
            </a:graphic>
            <wp14:sizeRelH relativeFrom="margin">
              <wp14:pctWidth>0</wp14:pctWidth>
            </wp14:sizeRelH>
            <wp14:sizeRelV relativeFrom="margin">
              <wp14:pctHeight>0</wp14:pctHeight>
            </wp14:sizeRelV>
          </wp:anchor>
        </w:drawing>
      </w:r>
      <w:r>
        <w:rPr>
          <w:rFonts w:ascii="Slimbach LT" w:hAnsi="Slimbach LT"/>
          <w:noProof/>
          <w:lang w:val="de-DE" w:eastAsia="de-DE"/>
        </w:rPr>
        <w:drawing>
          <wp:anchor distT="0" distB="0" distL="114300" distR="114300" simplePos="0" relativeHeight="251673600" behindDoc="0" locked="0" layoutInCell="1" allowOverlap="1" wp14:anchorId="35FBA92B" wp14:editId="129595B7">
            <wp:simplePos x="0" y="0"/>
            <wp:positionH relativeFrom="margin">
              <wp:posOffset>-4445</wp:posOffset>
            </wp:positionH>
            <wp:positionV relativeFrom="margin">
              <wp:posOffset>6214110</wp:posOffset>
            </wp:positionV>
            <wp:extent cx="1799590" cy="1117600"/>
            <wp:effectExtent l="0" t="0" r="0" b="635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117600"/>
                    </a:xfrm>
                    <a:prstGeom prst="rect">
                      <a:avLst/>
                    </a:prstGeom>
                    <a:noFill/>
                  </pic:spPr>
                </pic:pic>
              </a:graphicData>
            </a:graphic>
            <wp14:sizeRelH relativeFrom="margin">
              <wp14:pctWidth>0</wp14:pctWidth>
            </wp14:sizeRelH>
            <wp14:sizeRelV relativeFrom="margin">
              <wp14:pctHeight>0</wp14:pctHeight>
            </wp14:sizeRelV>
          </wp:anchor>
        </w:drawing>
      </w:r>
      <w:r w:rsidR="00B276BD">
        <w:rPr>
          <w:rFonts w:ascii="Slimbach LT" w:hAnsi="Slimbach LT"/>
          <w:noProof/>
          <w:lang w:val="de-DE" w:eastAsia="de-DE"/>
        </w:rPr>
        <w:drawing>
          <wp:anchor distT="0" distB="0" distL="114300" distR="114300" simplePos="0" relativeHeight="251669504" behindDoc="1" locked="0" layoutInCell="1" allowOverlap="1" wp14:anchorId="7A56168E" wp14:editId="53AC4F4E">
            <wp:simplePos x="0" y="0"/>
            <wp:positionH relativeFrom="page">
              <wp:posOffset>718185</wp:posOffset>
            </wp:positionH>
            <wp:positionV relativeFrom="paragraph">
              <wp:posOffset>8272145</wp:posOffset>
            </wp:positionV>
            <wp:extent cx="2632710" cy="1629410"/>
            <wp:effectExtent l="0" t="0" r="0" b="889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8480" behindDoc="1" locked="0" layoutInCell="1" allowOverlap="1" wp14:anchorId="146B37C8" wp14:editId="7047C254">
            <wp:simplePos x="0" y="0"/>
            <wp:positionH relativeFrom="page">
              <wp:posOffset>6701155</wp:posOffset>
            </wp:positionH>
            <wp:positionV relativeFrom="paragraph">
              <wp:posOffset>8272145</wp:posOffset>
            </wp:positionV>
            <wp:extent cx="2632710" cy="1629410"/>
            <wp:effectExtent l="0" t="0" r="0" b="889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7456" behindDoc="1" locked="0" layoutInCell="1" allowOverlap="1" wp14:anchorId="0BF70615" wp14:editId="1EB106F5">
            <wp:simplePos x="0" y="0"/>
            <wp:positionH relativeFrom="page">
              <wp:posOffset>3709670</wp:posOffset>
            </wp:positionH>
            <wp:positionV relativeFrom="paragraph">
              <wp:posOffset>8272145</wp:posOffset>
            </wp:positionV>
            <wp:extent cx="2632710" cy="1629410"/>
            <wp:effectExtent l="0" t="0" r="0" b="889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6432" behindDoc="1" locked="0" layoutInCell="1" allowOverlap="1" wp14:anchorId="0864A8BE" wp14:editId="18AA3C4B">
            <wp:simplePos x="0" y="0"/>
            <wp:positionH relativeFrom="page">
              <wp:posOffset>718185</wp:posOffset>
            </wp:positionH>
            <wp:positionV relativeFrom="paragraph">
              <wp:posOffset>8272145</wp:posOffset>
            </wp:positionV>
            <wp:extent cx="2632710" cy="1629410"/>
            <wp:effectExtent l="0" t="0" r="0" b="889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5408" behindDoc="1" locked="0" layoutInCell="1" allowOverlap="1" wp14:anchorId="55D7D6B9" wp14:editId="54554A00">
            <wp:simplePos x="0" y="0"/>
            <wp:positionH relativeFrom="page">
              <wp:posOffset>6701155</wp:posOffset>
            </wp:positionH>
            <wp:positionV relativeFrom="paragraph">
              <wp:posOffset>8272145</wp:posOffset>
            </wp:positionV>
            <wp:extent cx="2632710" cy="1629410"/>
            <wp:effectExtent l="0" t="0" r="0" b="889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4384" behindDoc="1" locked="0" layoutInCell="1" allowOverlap="1" wp14:anchorId="6704D730" wp14:editId="3FC02993">
            <wp:simplePos x="0" y="0"/>
            <wp:positionH relativeFrom="page">
              <wp:posOffset>3709670</wp:posOffset>
            </wp:positionH>
            <wp:positionV relativeFrom="paragraph">
              <wp:posOffset>8272145</wp:posOffset>
            </wp:positionV>
            <wp:extent cx="2632710" cy="1629410"/>
            <wp:effectExtent l="0" t="0" r="0" b="889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3360" behindDoc="1" locked="0" layoutInCell="1" allowOverlap="1" wp14:anchorId="4A07BDC6" wp14:editId="260838D0">
            <wp:simplePos x="0" y="0"/>
            <wp:positionH relativeFrom="page">
              <wp:posOffset>718185</wp:posOffset>
            </wp:positionH>
            <wp:positionV relativeFrom="paragraph">
              <wp:posOffset>8272145</wp:posOffset>
            </wp:positionV>
            <wp:extent cx="2632710" cy="1629410"/>
            <wp:effectExtent l="0" t="0" r="0" b="889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2336" behindDoc="1" locked="0" layoutInCell="1" allowOverlap="1" wp14:anchorId="24783BE9" wp14:editId="339F23E6">
            <wp:simplePos x="0" y="0"/>
            <wp:positionH relativeFrom="page">
              <wp:posOffset>6701155</wp:posOffset>
            </wp:positionH>
            <wp:positionV relativeFrom="paragraph">
              <wp:posOffset>8272145</wp:posOffset>
            </wp:positionV>
            <wp:extent cx="2632710" cy="1629410"/>
            <wp:effectExtent l="0" t="0" r="0" b="889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1312" behindDoc="1" locked="0" layoutInCell="1" allowOverlap="1" wp14:anchorId="7B31089D" wp14:editId="23247BFA">
            <wp:simplePos x="0" y="0"/>
            <wp:positionH relativeFrom="page">
              <wp:posOffset>3709670</wp:posOffset>
            </wp:positionH>
            <wp:positionV relativeFrom="paragraph">
              <wp:posOffset>8272145</wp:posOffset>
            </wp:positionV>
            <wp:extent cx="2632710" cy="1629410"/>
            <wp:effectExtent l="0" t="0" r="0" b="889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5314BE">
        <w:rPr>
          <w:rFonts w:ascii="Slimbach LT" w:hAnsi="Slimbach LT"/>
          <w:noProof/>
          <w:lang w:val="de-DE" w:eastAsia="de-DE"/>
        </w:rPr>
        <w:drawing>
          <wp:anchor distT="0" distB="0" distL="114300" distR="114300" simplePos="0" relativeHeight="251660288" behindDoc="1" locked="0" layoutInCell="1" allowOverlap="1" wp14:anchorId="49B4F2EC" wp14:editId="3DD81E0D">
            <wp:simplePos x="0" y="0"/>
            <wp:positionH relativeFrom="page">
              <wp:posOffset>718185</wp:posOffset>
            </wp:positionH>
            <wp:positionV relativeFrom="paragraph">
              <wp:posOffset>8272145</wp:posOffset>
            </wp:positionV>
            <wp:extent cx="2632710" cy="1629410"/>
            <wp:effectExtent l="0" t="0" r="0" b="889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1629410"/>
                    </a:xfrm>
                    <a:prstGeom prst="rect">
                      <a:avLst/>
                    </a:prstGeom>
                    <a:noFill/>
                  </pic:spPr>
                </pic:pic>
              </a:graphicData>
            </a:graphic>
            <wp14:sizeRelH relativeFrom="page">
              <wp14:pctWidth>0</wp14:pctWidth>
            </wp14:sizeRelH>
            <wp14:sizeRelV relativeFrom="page">
              <wp14:pctHeight>0</wp14:pctHeight>
            </wp14:sizeRelV>
          </wp:anchor>
        </w:drawing>
      </w:r>
      <w:r w:rsidR="00B276BD">
        <w:rPr>
          <w:rFonts w:ascii="Slimbach LT" w:hAnsi="Slimbach LT"/>
        </w:rPr>
        <w:t xml:space="preserve"> </w:t>
      </w:r>
    </w:p>
    <w:p w:rsidR="00B276BD" w:rsidRPr="002F0F05" w:rsidRDefault="00B276BD" w:rsidP="00775B95">
      <w:pPr>
        <w:spacing w:after="0"/>
        <w:rPr>
          <w:rFonts w:ascii="Slimbach LT" w:hAnsi="Slimbach LT"/>
        </w:rPr>
      </w:pPr>
      <w:bookmarkStart w:id="0" w:name="_GoBack"/>
      <w:bookmarkEnd w:id="0"/>
    </w:p>
    <w:sectPr w:rsidR="00B276BD" w:rsidRPr="002F0F05" w:rsidSect="00190297">
      <w:headerReference w:type="default" r:id="rId16"/>
      <w:footerReference w:type="default" r:id="rId17"/>
      <w:pgSz w:w="11906" w:h="16838"/>
      <w:pgMar w:top="2410"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C6D" w:rsidRDefault="00604C6D" w:rsidP="00DE2D44">
      <w:pPr>
        <w:spacing w:after="0" w:line="240" w:lineRule="auto"/>
      </w:pPr>
      <w:r>
        <w:separator/>
      </w:r>
    </w:p>
  </w:endnote>
  <w:endnote w:type="continuationSeparator" w:id="0">
    <w:p w:rsidR="00604C6D" w:rsidRDefault="00604C6D" w:rsidP="00DE2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limbach LT">
    <w:panose1 w:val="02000503060000020004"/>
    <w:charset w:val="00"/>
    <w:family w:val="auto"/>
    <w:pitch w:val="variable"/>
    <w:sig w:usb0="800000A7" w:usb1="00000040" w:usb2="00000000" w:usb3="00000000" w:csb0="00000009"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MFWW B+ DIN Cond">
    <w:altName w:val="DIN Cond"/>
    <w:panose1 w:val="00000000000000000000"/>
    <w:charset w:val="00"/>
    <w:family w:val="swiss"/>
    <w:notTrueType/>
    <w:pitch w:val="default"/>
    <w:sig w:usb0="00000003" w:usb1="00000000" w:usb2="00000000" w:usb3="00000000" w:csb0="00000001" w:csb1="00000000"/>
  </w:font>
  <w:font w:name="DINOT-CondBlack">
    <w:panose1 w:val="020B0A06020101010102"/>
    <w:charset w:val="00"/>
    <w:family w:val="swiss"/>
    <w:notTrueType/>
    <w:pitch w:val="variable"/>
    <w:sig w:usb0="800000AF" w:usb1="4000207B"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4A6" w:rsidRDefault="005714A6">
    <w:pPr>
      <w:pStyle w:val="Fuzeile"/>
    </w:pPr>
    <w:r>
      <w:rPr>
        <w:noProof/>
        <w:lang w:val="de-DE" w:eastAsia="de-DE"/>
      </w:rPr>
      <w:drawing>
        <wp:anchor distT="0" distB="0" distL="114300" distR="114300" simplePos="0" relativeHeight="251658240" behindDoc="0" locked="0" layoutInCell="1" allowOverlap="1" wp14:anchorId="1CEDE349" wp14:editId="6D351DEA">
          <wp:simplePos x="0" y="0"/>
          <wp:positionH relativeFrom="margin">
            <wp:posOffset>-280670</wp:posOffset>
          </wp:positionH>
          <wp:positionV relativeFrom="margin">
            <wp:posOffset>8388350</wp:posOffset>
          </wp:positionV>
          <wp:extent cx="7029450" cy="4191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zeile_swe.jpg"/>
                  <pic:cNvPicPr/>
                </pic:nvPicPr>
                <pic:blipFill rotWithShape="1">
                  <a:blip r:embed="rId1" cstate="print">
                    <a:extLst>
                      <a:ext uri="{28A0092B-C50C-407E-A947-70E740481C1C}">
                        <a14:useLocalDpi xmlns:a14="http://schemas.microsoft.com/office/drawing/2010/main" val="0"/>
                      </a:ext>
                    </a:extLst>
                  </a:blip>
                  <a:srcRect t="32392" b="42596"/>
                  <a:stretch/>
                </pic:blipFill>
                <pic:spPr bwMode="auto">
                  <a:xfrm>
                    <a:off x="0" y="0"/>
                    <a:ext cx="7029450" cy="41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C6D" w:rsidRDefault="00604C6D" w:rsidP="00DE2D44">
      <w:pPr>
        <w:spacing w:after="0" w:line="240" w:lineRule="auto"/>
      </w:pPr>
      <w:r>
        <w:separator/>
      </w:r>
    </w:p>
  </w:footnote>
  <w:footnote w:type="continuationSeparator" w:id="0">
    <w:p w:rsidR="00604C6D" w:rsidRDefault="00604C6D" w:rsidP="00DE2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D44" w:rsidRDefault="006461DB">
    <w:pPr>
      <w:pStyle w:val="Kopfzeile"/>
    </w:pPr>
    <w:r>
      <w:rPr>
        <w:noProof/>
        <w:lang w:val="de-DE" w:eastAsia="de-DE"/>
      </w:rPr>
      <mc:AlternateContent>
        <mc:Choice Requires="wps">
          <w:drawing>
            <wp:anchor distT="0" distB="0" distL="114300" distR="114300" simplePos="0" relativeHeight="251660288" behindDoc="0" locked="0" layoutInCell="1" allowOverlap="1" wp14:anchorId="36AAE828" wp14:editId="559919A0">
              <wp:simplePos x="0" y="0"/>
              <wp:positionH relativeFrom="column">
                <wp:posOffset>3662680</wp:posOffset>
              </wp:positionH>
              <wp:positionV relativeFrom="paragraph">
                <wp:posOffset>121920</wp:posOffset>
              </wp:positionV>
              <wp:extent cx="2657475" cy="5905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90550"/>
                      </a:xfrm>
                      <a:prstGeom prst="rect">
                        <a:avLst/>
                      </a:prstGeom>
                      <a:noFill/>
                      <a:ln w="9525">
                        <a:noFill/>
                        <a:miter lim="800000"/>
                        <a:headEnd/>
                        <a:tailEnd/>
                      </a:ln>
                    </wps:spPr>
                    <wps:txbx>
                      <w:txbxContent>
                        <w:p w:rsidR="005314BE" w:rsidRPr="005314BE" w:rsidRDefault="005314BE" w:rsidP="005314BE">
                          <w:pPr>
                            <w:spacing w:before="79"/>
                            <w:ind w:left="110"/>
                            <w:rPr>
                              <w:rFonts w:ascii="Slimbach LT" w:eastAsia="Trebuchet MS" w:hAnsi="Slimbach LT" w:cs="Trebuchet MS"/>
                              <w:sz w:val="18"/>
                              <w:szCs w:val="18"/>
                            </w:rPr>
                          </w:pPr>
                          <w:r w:rsidRPr="005314BE">
                            <w:rPr>
                              <w:rFonts w:ascii="Slimbach LT" w:hAnsi="Slimbach LT"/>
                              <w:sz w:val="18"/>
                              <w:szCs w:val="18"/>
                            </w:rPr>
                            <w:t xml:space="preserve">Familjehus | </w:t>
                          </w:r>
                          <w:r w:rsidRPr="005314BE">
                            <w:rPr>
                              <w:rFonts w:ascii="Slimbach LT" w:hAnsi="Slimbach LT"/>
                              <w:sz w:val="18"/>
                              <w:szCs w:val="18"/>
                            </w:rPr>
                            <w:t>Lipnice nad Sázavou</w:t>
                          </w:r>
                          <w:r w:rsidRPr="005314BE">
                            <w:rPr>
                              <w:rFonts w:ascii="Slimbach LT" w:hAnsi="Slimbach LT"/>
                              <w:sz w:val="18"/>
                              <w:szCs w:val="18"/>
                            </w:rPr>
                            <w:t xml:space="preserve">| </w:t>
                          </w:r>
                          <w:r w:rsidRPr="005314BE">
                            <w:rPr>
                              <w:rFonts w:ascii="Slimbach LT" w:hAnsi="Slimbach LT"/>
                              <w:sz w:val="18"/>
                              <w:szCs w:val="18"/>
                            </w:rPr>
                            <w:t>Tjeckien</w:t>
                          </w:r>
                        </w:p>
                        <w:p w:rsidR="006461DB" w:rsidRPr="005314BE" w:rsidRDefault="006461DB" w:rsidP="006461DB">
                          <w:pPr>
                            <w:jc w:val="center"/>
                            <w:rPr>
                              <w:rFonts w:ascii="Slimbach LT" w:hAnsi="Slimbach LT"/>
                              <w:sz w:val="18"/>
                              <w:szCs w:val="18"/>
                            </w:rPr>
                          </w:pPr>
                          <w:r w:rsidRPr="005314BE">
                            <w:rPr>
                              <w:rFonts w:ascii="Slimbach LT" w:hAnsi="Slimbach LT"/>
                              <w:sz w:val="18"/>
                              <w:szCs w:val="18"/>
                            </w:rPr>
                            <w:t xml:space="preserve">- </w:t>
                          </w:r>
                          <w:r w:rsidRPr="005314BE">
                            <w:rPr>
                              <w:rFonts w:ascii="Slimbach LT" w:hAnsi="Slimbach LT"/>
                              <w:sz w:val="18"/>
                              <w:szCs w:val="18"/>
                            </w:rPr>
                            <w:fldChar w:fldCharType="begin"/>
                          </w:r>
                          <w:r w:rsidRPr="005314BE">
                            <w:rPr>
                              <w:rFonts w:ascii="Slimbach LT" w:hAnsi="Slimbach LT"/>
                              <w:sz w:val="18"/>
                              <w:szCs w:val="18"/>
                            </w:rPr>
                            <w:instrText>PAGE   \* MERGEFORMAT</w:instrText>
                          </w:r>
                          <w:r w:rsidRPr="005314BE">
                            <w:rPr>
                              <w:rFonts w:ascii="Slimbach LT" w:hAnsi="Slimbach LT"/>
                              <w:sz w:val="18"/>
                              <w:szCs w:val="18"/>
                            </w:rPr>
                            <w:fldChar w:fldCharType="separate"/>
                          </w:r>
                          <w:r w:rsidR="00403C00" w:rsidRPr="00403C00">
                            <w:rPr>
                              <w:rFonts w:ascii="Slimbach LT" w:hAnsi="Slimbach LT"/>
                              <w:noProof/>
                              <w:sz w:val="18"/>
                              <w:szCs w:val="18"/>
                              <w:lang w:val="en-US"/>
                            </w:rPr>
                            <w:t>3</w:t>
                          </w:r>
                          <w:r w:rsidRPr="005314BE">
                            <w:rPr>
                              <w:rFonts w:ascii="Slimbach LT" w:hAnsi="Slimbach LT"/>
                              <w:sz w:val="18"/>
                              <w:szCs w:val="18"/>
                            </w:rPr>
                            <w:fldChar w:fldCharType="end"/>
                          </w:r>
                          <w:r w:rsidRPr="005314BE">
                            <w:rPr>
                              <w:rFonts w:ascii="Slimbach LT" w:hAnsi="Slimbach LT"/>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8.4pt;margin-top:9.6pt;width:209.2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" filled="f" stroked="f">
              <v:textbox>
                <w:txbxContent>
                  <w:p w:rsidR="005314BE" w:rsidRPr="005314BE" w:rsidRDefault="005314BE" w:rsidP="005314BE">
                    <w:pPr>
                      <w:spacing w:before="79"/>
                      <w:ind w:left="110"/>
                      <w:rPr>
                        <w:rFonts w:ascii="Slimbach LT" w:eastAsia="Trebuchet MS" w:hAnsi="Slimbach LT" w:cs="Trebuchet MS"/>
                        <w:sz w:val="18"/>
                        <w:szCs w:val="18"/>
                      </w:rPr>
                    </w:pPr>
                    <w:r w:rsidRPr="005314BE">
                      <w:rPr>
                        <w:rFonts w:ascii="Slimbach LT" w:hAnsi="Slimbach LT"/>
                        <w:sz w:val="18"/>
                        <w:szCs w:val="18"/>
                      </w:rPr>
                      <w:t xml:space="preserve">Familjehus | </w:t>
                    </w:r>
                    <w:r w:rsidRPr="005314BE">
                      <w:rPr>
                        <w:rFonts w:ascii="Slimbach LT" w:hAnsi="Slimbach LT"/>
                        <w:sz w:val="18"/>
                        <w:szCs w:val="18"/>
                      </w:rPr>
                      <w:t>Lipnice nad Sázavou</w:t>
                    </w:r>
                    <w:r w:rsidRPr="005314BE">
                      <w:rPr>
                        <w:rFonts w:ascii="Slimbach LT" w:hAnsi="Slimbach LT"/>
                        <w:sz w:val="18"/>
                        <w:szCs w:val="18"/>
                      </w:rPr>
                      <w:t xml:space="preserve">| </w:t>
                    </w:r>
                    <w:r w:rsidRPr="005314BE">
                      <w:rPr>
                        <w:rFonts w:ascii="Slimbach LT" w:hAnsi="Slimbach LT"/>
                        <w:sz w:val="18"/>
                        <w:szCs w:val="18"/>
                      </w:rPr>
                      <w:t>Tjeckien</w:t>
                    </w:r>
                  </w:p>
                  <w:p w:rsidR="006461DB" w:rsidRPr="005314BE" w:rsidRDefault="006461DB" w:rsidP="006461DB">
                    <w:pPr>
                      <w:jc w:val="center"/>
                      <w:rPr>
                        <w:rFonts w:ascii="Slimbach LT" w:hAnsi="Slimbach LT"/>
                        <w:sz w:val="18"/>
                        <w:szCs w:val="18"/>
                      </w:rPr>
                    </w:pPr>
                    <w:r w:rsidRPr="005314BE">
                      <w:rPr>
                        <w:rFonts w:ascii="Slimbach LT" w:hAnsi="Slimbach LT"/>
                        <w:sz w:val="18"/>
                        <w:szCs w:val="18"/>
                      </w:rPr>
                      <w:t xml:space="preserve">- </w:t>
                    </w:r>
                    <w:r w:rsidRPr="005314BE">
                      <w:rPr>
                        <w:rFonts w:ascii="Slimbach LT" w:hAnsi="Slimbach LT"/>
                        <w:sz w:val="18"/>
                        <w:szCs w:val="18"/>
                      </w:rPr>
                      <w:fldChar w:fldCharType="begin"/>
                    </w:r>
                    <w:r w:rsidRPr="005314BE">
                      <w:rPr>
                        <w:rFonts w:ascii="Slimbach LT" w:hAnsi="Slimbach LT"/>
                        <w:sz w:val="18"/>
                        <w:szCs w:val="18"/>
                      </w:rPr>
                      <w:instrText>PAGE   \* MERGEFORMAT</w:instrText>
                    </w:r>
                    <w:r w:rsidRPr="005314BE">
                      <w:rPr>
                        <w:rFonts w:ascii="Slimbach LT" w:hAnsi="Slimbach LT"/>
                        <w:sz w:val="18"/>
                        <w:szCs w:val="18"/>
                      </w:rPr>
                      <w:fldChar w:fldCharType="separate"/>
                    </w:r>
                    <w:r w:rsidR="00403C00" w:rsidRPr="00403C00">
                      <w:rPr>
                        <w:rFonts w:ascii="Slimbach LT" w:hAnsi="Slimbach LT"/>
                        <w:noProof/>
                        <w:sz w:val="18"/>
                        <w:szCs w:val="18"/>
                        <w:lang w:val="en-US"/>
                      </w:rPr>
                      <w:t>3</w:t>
                    </w:r>
                    <w:r w:rsidRPr="005314BE">
                      <w:rPr>
                        <w:rFonts w:ascii="Slimbach LT" w:hAnsi="Slimbach LT"/>
                        <w:sz w:val="18"/>
                        <w:szCs w:val="18"/>
                      </w:rPr>
                      <w:fldChar w:fldCharType="end"/>
                    </w:r>
                    <w:r w:rsidRPr="005314BE">
                      <w:rPr>
                        <w:rFonts w:ascii="Slimbach LT" w:hAnsi="Slimbach LT"/>
                        <w:sz w:val="18"/>
                        <w:szCs w:val="18"/>
                      </w:rPr>
                      <w:t xml:space="preserve"> -</w:t>
                    </w:r>
                  </w:p>
                </w:txbxContent>
              </v:textbox>
            </v:shape>
          </w:pict>
        </mc:Fallback>
      </mc:AlternateContent>
    </w:r>
    <w:r w:rsidR="00DE2D44">
      <w:rPr>
        <w:noProof/>
        <w:lang w:val="de-DE" w:eastAsia="de-DE"/>
      </w:rPr>
      <w:drawing>
        <wp:inline distT="0" distB="0" distL="0" distR="0" wp14:anchorId="6D78F9D2" wp14:editId="5514E04E">
          <wp:extent cx="2880000" cy="658730"/>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a_logo_claim_reli1_SWE.jpg"/>
                  <pic:cNvPicPr/>
                </pic:nvPicPr>
                <pic:blipFill>
                  <a:blip r:embed="rId1">
                    <a:extLst>
                      <a:ext uri="{28A0092B-C50C-407E-A947-70E740481C1C}">
                        <a14:useLocalDpi xmlns:a14="http://schemas.microsoft.com/office/drawing/2010/main" val="0"/>
                      </a:ext>
                    </a:extLst>
                  </a:blip>
                  <a:stretch>
                    <a:fillRect/>
                  </a:stretch>
                </pic:blipFill>
                <pic:spPr>
                  <a:xfrm>
                    <a:off x="0" y="0"/>
                    <a:ext cx="2880000" cy="658730"/>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21C8D"/>
    <w:multiLevelType w:val="hybridMultilevel"/>
    <w:tmpl w:val="F4063092"/>
    <w:lvl w:ilvl="0" w:tplc="21C83B54">
      <w:start w:val="31"/>
      <w:numFmt w:val="bullet"/>
      <w:lvlText w:val="!"/>
      <w:lvlJc w:val="left"/>
      <w:pPr>
        <w:ind w:left="360" w:hanging="360"/>
      </w:pPr>
      <w:rPr>
        <w:rFonts w:ascii="Slimbach LT" w:hAnsi="Slimbach LT" w:cs="Arial" w:hint="default"/>
        <w:b/>
        <w:i w:val="0"/>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5B05248B"/>
    <w:multiLevelType w:val="hybridMultilevel"/>
    <w:tmpl w:val="5BBA5106"/>
    <w:lvl w:ilvl="0" w:tplc="21C83B54">
      <w:start w:val="31"/>
      <w:numFmt w:val="bullet"/>
      <w:lvlText w:val="!"/>
      <w:lvlJc w:val="left"/>
      <w:pPr>
        <w:ind w:left="360" w:hanging="360"/>
      </w:pPr>
      <w:rPr>
        <w:rFonts w:ascii="Slimbach LT" w:hAnsi="Slimbach LT" w:cs="Arial" w:hint="default"/>
        <w:b/>
        <w:i w:val="0"/>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3DC"/>
    <w:rsid w:val="00037D36"/>
    <w:rsid w:val="00092C12"/>
    <w:rsid w:val="000F10DC"/>
    <w:rsid w:val="00113702"/>
    <w:rsid w:val="00190297"/>
    <w:rsid w:val="002056EA"/>
    <w:rsid w:val="00235C37"/>
    <w:rsid w:val="00280BEE"/>
    <w:rsid w:val="00283B76"/>
    <w:rsid w:val="002966CD"/>
    <w:rsid w:val="002E48D7"/>
    <w:rsid w:val="002F0F05"/>
    <w:rsid w:val="00331DC8"/>
    <w:rsid w:val="003461C0"/>
    <w:rsid w:val="003D6C78"/>
    <w:rsid w:val="00403C00"/>
    <w:rsid w:val="004E6F0B"/>
    <w:rsid w:val="00502D59"/>
    <w:rsid w:val="005314BE"/>
    <w:rsid w:val="0055302B"/>
    <w:rsid w:val="005714A6"/>
    <w:rsid w:val="005B6C4C"/>
    <w:rsid w:val="005E2D74"/>
    <w:rsid w:val="00604C6D"/>
    <w:rsid w:val="006461DB"/>
    <w:rsid w:val="00646AC6"/>
    <w:rsid w:val="006727A3"/>
    <w:rsid w:val="006E2FF5"/>
    <w:rsid w:val="006F5000"/>
    <w:rsid w:val="00711329"/>
    <w:rsid w:val="00752272"/>
    <w:rsid w:val="007640AD"/>
    <w:rsid w:val="00775B95"/>
    <w:rsid w:val="00782596"/>
    <w:rsid w:val="00793860"/>
    <w:rsid w:val="007B4B91"/>
    <w:rsid w:val="007B73D9"/>
    <w:rsid w:val="007C6C99"/>
    <w:rsid w:val="007D14A8"/>
    <w:rsid w:val="007D3D4C"/>
    <w:rsid w:val="00815D1E"/>
    <w:rsid w:val="00855F3B"/>
    <w:rsid w:val="008B7D35"/>
    <w:rsid w:val="008E1DB9"/>
    <w:rsid w:val="00923CBF"/>
    <w:rsid w:val="009703DC"/>
    <w:rsid w:val="009A2E5E"/>
    <w:rsid w:val="00A22AF7"/>
    <w:rsid w:val="00A315B1"/>
    <w:rsid w:val="00AB4850"/>
    <w:rsid w:val="00AF42F2"/>
    <w:rsid w:val="00B14B22"/>
    <w:rsid w:val="00B276BD"/>
    <w:rsid w:val="00B74883"/>
    <w:rsid w:val="00B8416A"/>
    <w:rsid w:val="00B92ADD"/>
    <w:rsid w:val="00BA0A53"/>
    <w:rsid w:val="00BE7C5D"/>
    <w:rsid w:val="00C06D71"/>
    <w:rsid w:val="00C11408"/>
    <w:rsid w:val="00C35752"/>
    <w:rsid w:val="00C61583"/>
    <w:rsid w:val="00D4752E"/>
    <w:rsid w:val="00D66B79"/>
    <w:rsid w:val="00DA6C81"/>
    <w:rsid w:val="00DB69D9"/>
    <w:rsid w:val="00DE2D44"/>
    <w:rsid w:val="00DF0E2B"/>
    <w:rsid w:val="00E57FF1"/>
    <w:rsid w:val="00EA4EAF"/>
    <w:rsid w:val="00EE75FF"/>
    <w:rsid w:val="00F73BE6"/>
    <w:rsid w:val="00F8340E"/>
    <w:rsid w:val="00FB39A5"/>
    <w:rsid w:val="00FD6D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703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C61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C615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03DC"/>
    <w:rPr>
      <w:rFonts w:ascii="Times New Roman" w:eastAsia="Times New Roman" w:hAnsi="Times New Roman" w:cs="Times New Roman"/>
      <w:b/>
      <w:bCs/>
      <w:kern w:val="36"/>
      <w:sz w:val="48"/>
      <w:szCs w:val="48"/>
      <w:lang w:eastAsia="sv-SE"/>
    </w:rPr>
  </w:style>
  <w:style w:type="paragraph" w:styleId="StandardWeb">
    <w:name w:val="Normal (Web)"/>
    <w:basedOn w:val="Standard"/>
    <w:uiPriority w:val="99"/>
    <w:unhideWhenUsed/>
    <w:rsid w:val="009703DC"/>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9703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DC"/>
    <w:rPr>
      <w:rFonts w:ascii="Tahoma" w:hAnsi="Tahoma" w:cs="Tahoma"/>
      <w:sz w:val="16"/>
      <w:szCs w:val="16"/>
    </w:rPr>
  </w:style>
  <w:style w:type="character" w:styleId="Hyperlink">
    <w:name w:val="Hyperlink"/>
    <w:uiPriority w:val="99"/>
    <w:unhideWhenUsed/>
    <w:rsid w:val="00DE2D44"/>
    <w:rPr>
      <w:color w:val="0000FF"/>
      <w:u w:val="single"/>
    </w:rPr>
  </w:style>
  <w:style w:type="paragraph" w:styleId="Kopfzeile">
    <w:name w:val="header"/>
    <w:basedOn w:val="Standard"/>
    <w:link w:val="KopfzeileZchn"/>
    <w:uiPriority w:val="99"/>
    <w:unhideWhenUsed/>
    <w:rsid w:val="00DE2D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2D44"/>
  </w:style>
  <w:style w:type="paragraph" w:styleId="Fuzeile">
    <w:name w:val="footer"/>
    <w:basedOn w:val="Standard"/>
    <w:link w:val="FuzeileZchn"/>
    <w:uiPriority w:val="99"/>
    <w:unhideWhenUsed/>
    <w:rsid w:val="00DE2D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2D44"/>
  </w:style>
  <w:style w:type="paragraph" w:styleId="Listenabsatz">
    <w:name w:val="List Paragraph"/>
    <w:basedOn w:val="Standard"/>
    <w:uiPriority w:val="34"/>
    <w:qFormat/>
    <w:rsid w:val="00EA4EAF"/>
    <w:pPr>
      <w:ind w:left="720"/>
      <w:contextualSpacing/>
    </w:pPr>
  </w:style>
  <w:style w:type="character" w:customStyle="1" w:styleId="berschrift3Zchn">
    <w:name w:val="Überschrift 3 Zchn"/>
    <w:basedOn w:val="Absatz-Standardschriftart"/>
    <w:link w:val="berschrift3"/>
    <w:uiPriority w:val="9"/>
    <w:semiHidden/>
    <w:rsid w:val="00C61583"/>
    <w:rPr>
      <w:rFonts w:asciiTheme="majorHAnsi" w:eastAsiaTheme="majorEastAsia" w:hAnsiTheme="majorHAnsi" w:cstheme="majorBidi"/>
      <w:b/>
      <w:bCs/>
      <w:color w:val="4F81BD" w:themeColor="accent1"/>
    </w:rPr>
  </w:style>
  <w:style w:type="paragraph" w:styleId="Textkrper">
    <w:name w:val="Body Text"/>
    <w:basedOn w:val="Standard"/>
    <w:link w:val="TextkrperZchn"/>
    <w:uiPriority w:val="1"/>
    <w:qFormat/>
    <w:rsid w:val="00C61583"/>
    <w:pPr>
      <w:widowControl w:val="0"/>
      <w:spacing w:before="5" w:after="0" w:line="240" w:lineRule="auto"/>
      <w:ind w:left="110"/>
    </w:pPr>
    <w:rPr>
      <w:rFonts w:ascii="Times New Roman" w:eastAsia="Times New Roman" w:hAnsi="Times New Roman"/>
      <w:sz w:val="12"/>
      <w:szCs w:val="12"/>
      <w:lang w:bidi="sv-SE"/>
    </w:rPr>
  </w:style>
  <w:style w:type="character" w:customStyle="1" w:styleId="TextkrperZchn">
    <w:name w:val="Textkörper Zchn"/>
    <w:basedOn w:val="Absatz-Standardschriftart"/>
    <w:link w:val="Textkrper"/>
    <w:uiPriority w:val="1"/>
    <w:rsid w:val="00C61583"/>
    <w:rPr>
      <w:rFonts w:ascii="Times New Roman" w:eastAsia="Times New Roman" w:hAnsi="Times New Roman"/>
      <w:sz w:val="12"/>
      <w:szCs w:val="12"/>
      <w:lang w:bidi="sv-SE"/>
    </w:rPr>
  </w:style>
  <w:style w:type="character" w:customStyle="1" w:styleId="berschrift2Zchn">
    <w:name w:val="Überschrift 2 Zchn"/>
    <w:basedOn w:val="Absatz-Standardschriftart"/>
    <w:link w:val="berschrift2"/>
    <w:uiPriority w:val="9"/>
    <w:semiHidden/>
    <w:rsid w:val="00C61583"/>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Standard"/>
    <w:uiPriority w:val="1"/>
    <w:qFormat/>
    <w:rsid w:val="00775B95"/>
    <w:pPr>
      <w:widowControl w:val="0"/>
      <w:spacing w:after="0" w:line="240" w:lineRule="auto"/>
    </w:pPr>
    <w:rPr>
      <w:rFonts w:eastAsiaTheme="minorHAnsi"/>
      <w:lang w:bidi="sv-SE"/>
    </w:rPr>
  </w:style>
  <w:style w:type="paragraph" w:customStyle="1" w:styleId="Default">
    <w:name w:val="Default"/>
    <w:rsid w:val="00775B95"/>
    <w:pPr>
      <w:autoSpaceDE w:val="0"/>
      <w:autoSpaceDN w:val="0"/>
      <w:adjustRightInd w:val="0"/>
      <w:spacing w:after="0" w:line="240" w:lineRule="auto"/>
    </w:pPr>
    <w:rPr>
      <w:rFonts w:ascii="KMFWW B+ DIN Cond" w:eastAsiaTheme="minorHAnsi" w:hAnsi="KMFWW B+ DIN Cond" w:cs="KMFWW B+ DIN C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703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C61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C615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03DC"/>
    <w:rPr>
      <w:rFonts w:ascii="Times New Roman" w:eastAsia="Times New Roman" w:hAnsi="Times New Roman" w:cs="Times New Roman"/>
      <w:b/>
      <w:bCs/>
      <w:kern w:val="36"/>
      <w:sz w:val="48"/>
      <w:szCs w:val="48"/>
      <w:lang w:eastAsia="sv-SE"/>
    </w:rPr>
  </w:style>
  <w:style w:type="paragraph" w:styleId="StandardWeb">
    <w:name w:val="Normal (Web)"/>
    <w:basedOn w:val="Standard"/>
    <w:uiPriority w:val="99"/>
    <w:unhideWhenUsed/>
    <w:rsid w:val="009703DC"/>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9703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DC"/>
    <w:rPr>
      <w:rFonts w:ascii="Tahoma" w:hAnsi="Tahoma" w:cs="Tahoma"/>
      <w:sz w:val="16"/>
      <w:szCs w:val="16"/>
    </w:rPr>
  </w:style>
  <w:style w:type="character" w:styleId="Hyperlink">
    <w:name w:val="Hyperlink"/>
    <w:uiPriority w:val="99"/>
    <w:unhideWhenUsed/>
    <w:rsid w:val="00DE2D44"/>
    <w:rPr>
      <w:color w:val="0000FF"/>
      <w:u w:val="single"/>
    </w:rPr>
  </w:style>
  <w:style w:type="paragraph" w:styleId="Kopfzeile">
    <w:name w:val="header"/>
    <w:basedOn w:val="Standard"/>
    <w:link w:val="KopfzeileZchn"/>
    <w:uiPriority w:val="99"/>
    <w:unhideWhenUsed/>
    <w:rsid w:val="00DE2D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2D44"/>
  </w:style>
  <w:style w:type="paragraph" w:styleId="Fuzeile">
    <w:name w:val="footer"/>
    <w:basedOn w:val="Standard"/>
    <w:link w:val="FuzeileZchn"/>
    <w:uiPriority w:val="99"/>
    <w:unhideWhenUsed/>
    <w:rsid w:val="00DE2D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2D44"/>
  </w:style>
  <w:style w:type="paragraph" w:styleId="Listenabsatz">
    <w:name w:val="List Paragraph"/>
    <w:basedOn w:val="Standard"/>
    <w:uiPriority w:val="34"/>
    <w:qFormat/>
    <w:rsid w:val="00EA4EAF"/>
    <w:pPr>
      <w:ind w:left="720"/>
      <w:contextualSpacing/>
    </w:pPr>
  </w:style>
  <w:style w:type="character" w:customStyle="1" w:styleId="berschrift3Zchn">
    <w:name w:val="Überschrift 3 Zchn"/>
    <w:basedOn w:val="Absatz-Standardschriftart"/>
    <w:link w:val="berschrift3"/>
    <w:uiPriority w:val="9"/>
    <w:semiHidden/>
    <w:rsid w:val="00C61583"/>
    <w:rPr>
      <w:rFonts w:asciiTheme="majorHAnsi" w:eastAsiaTheme="majorEastAsia" w:hAnsiTheme="majorHAnsi" w:cstheme="majorBidi"/>
      <w:b/>
      <w:bCs/>
      <w:color w:val="4F81BD" w:themeColor="accent1"/>
    </w:rPr>
  </w:style>
  <w:style w:type="paragraph" w:styleId="Textkrper">
    <w:name w:val="Body Text"/>
    <w:basedOn w:val="Standard"/>
    <w:link w:val="TextkrperZchn"/>
    <w:uiPriority w:val="1"/>
    <w:qFormat/>
    <w:rsid w:val="00C61583"/>
    <w:pPr>
      <w:widowControl w:val="0"/>
      <w:spacing w:before="5" w:after="0" w:line="240" w:lineRule="auto"/>
      <w:ind w:left="110"/>
    </w:pPr>
    <w:rPr>
      <w:rFonts w:ascii="Times New Roman" w:eastAsia="Times New Roman" w:hAnsi="Times New Roman"/>
      <w:sz w:val="12"/>
      <w:szCs w:val="12"/>
      <w:lang w:bidi="sv-SE"/>
    </w:rPr>
  </w:style>
  <w:style w:type="character" w:customStyle="1" w:styleId="TextkrperZchn">
    <w:name w:val="Textkörper Zchn"/>
    <w:basedOn w:val="Absatz-Standardschriftart"/>
    <w:link w:val="Textkrper"/>
    <w:uiPriority w:val="1"/>
    <w:rsid w:val="00C61583"/>
    <w:rPr>
      <w:rFonts w:ascii="Times New Roman" w:eastAsia="Times New Roman" w:hAnsi="Times New Roman"/>
      <w:sz w:val="12"/>
      <w:szCs w:val="12"/>
      <w:lang w:bidi="sv-SE"/>
    </w:rPr>
  </w:style>
  <w:style w:type="character" w:customStyle="1" w:styleId="berschrift2Zchn">
    <w:name w:val="Überschrift 2 Zchn"/>
    <w:basedOn w:val="Absatz-Standardschriftart"/>
    <w:link w:val="berschrift2"/>
    <w:uiPriority w:val="9"/>
    <w:semiHidden/>
    <w:rsid w:val="00C61583"/>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Standard"/>
    <w:uiPriority w:val="1"/>
    <w:qFormat/>
    <w:rsid w:val="00775B95"/>
    <w:pPr>
      <w:widowControl w:val="0"/>
      <w:spacing w:after="0" w:line="240" w:lineRule="auto"/>
    </w:pPr>
    <w:rPr>
      <w:rFonts w:eastAsiaTheme="minorHAnsi"/>
      <w:lang w:bidi="sv-SE"/>
    </w:rPr>
  </w:style>
  <w:style w:type="paragraph" w:customStyle="1" w:styleId="Default">
    <w:name w:val="Default"/>
    <w:rsid w:val="00775B95"/>
    <w:pPr>
      <w:autoSpaceDE w:val="0"/>
      <w:autoSpaceDN w:val="0"/>
      <w:adjustRightInd w:val="0"/>
      <w:spacing w:after="0" w:line="240" w:lineRule="auto"/>
    </w:pPr>
    <w:rPr>
      <w:rFonts w:ascii="KMFWW B+ DIN Cond" w:eastAsiaTheme="minorHAnsi" w:hAnsi="KMFWW B+ DIN Cond" w:cs="KMFWW B+ DIN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42191">
      <w:bodyDiv w:val="1"/>
      <w:marLeft w:val="0"/>
      <w:marRight w:val="0"/>
      <w:marTop w:val="0"/>
      <w:marBottom w:val="0"/>
      <w:divBdr>
        <w:top w:val="none" w:sz="0" w:space="0" w:color="auto"/>
        <w:left w:val="none" w:sz="0" w:space="0" w:color="auto"/>
        <w:bottom w:val="none" w:sz="0" w:space="0" w:color="auto"/>
        <w:right w:val="none" w:sz="0" w:space="0" w:color="auto"/>
      </w:divBdr>
    </w:div>
    <w:div w:id="121543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BC18E-0707-4A76-A477-6792A582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CAG</Company>
  <LinksUpToDate>false</LinksUpToDate>
  <CharactersWithSpaces>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Giessler Ina</dc:creator>
  <cp:lastModifiedBy>Giessler Ina</cp:lastModifiedBy>
  <cp:revision>6</cp:revision>
  <cp:lastPrinted>2014-09-30T08:58:00Z</cp:lastPrinted>
  <dcterms:created xsi:type="dcterms:W3CDTF">2015-04-16T14:18:00Z</dcterms:created>
  <dcterms:modified xsi:type="dcterms:W3CDTF">2015-04-16T14:40:00Z</dcterms:modified>
</cp:coreProperties>
</file>